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61" w:rsidRDefault="00A93C61" w:rsidP="00491240">
      <w:pPr>
        <w:pStyle w:val="FR2"/>
        <w:widowControl/>
        <w:spacing w:before="0"/>
      </w:pPr>
      <w:r w:rsidRPr="00100F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4pt;height:40.5pt;visibility:visible">
            <v:imagedata r:id="rId7" o:title=""/>
          </v:shape>
        </w:pict>
      </w:r>
    </w:p>
    <w:p w:rsidR="00A93C61" w:rsidRDefault="00A93C61" w:rsidP="00491240">
      <w:pPr>
        <w:pStyle w:val="BodyText"/>
        <w:ind w:left="-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A93C61" w:rsidRDefault="00A93C61" w:rsidP="00491240">
      <w:pPr>
        <w:pStyle w:val="BodyText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A93C61" w:rsidRPr="004E2626" w:rsidRDefault="00A93C61" w:rsidP="00491240">
      <w:pPr>
        <w:pStyle w:val="BodyText"/>
        <w:jc w:val="both"/>
        <w:rPr>
          <w:b w:val="0"/>
        </w:rPr>
      </w:pPr>
      <w:r>
        <w:rPr>
          <w:rFonts w:ascii="Times New Roman" w:hAnsi="Times New Roman"/>
          <w:b w:val="0"/>
        </w:rPr>
        <w:t>_______________________              с. Михайловка                                          №</w:t>
      </w:r>
      <w:r w:rsidRPr="008B46D6">
        <w:rPr>
          <w:rFonts w:ascii="Times New Roman" w:hAnsi="Times New Roman"/>
          <w:b w:val="0"/>
        </w:rPr>
        <w:t>____________</w:t>
      </w:r>
    </w:p>
    <w:p w:rsidR="00A93C61" w:rsidRDefault="00A93C61" w:rsidP="00691192">
      <w:pPr>
        <w:jc w:val="center"/>
      </w:pPr>
    </w:p>
    <w:p w:rsidR="00A93C61" w:rsidRDefault="00A93C61" w:rsidP="00691192">
      <w:pPr>
        <w:jc w:val="center"/>
      </w:pP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О признании утратившим силу постановлени</w:t>
      </w:r>
      <w:bookmarkStart w:id="0" w:name="_GoBack"/>
      <w:bookmarkEnd w:id="0"/>
      <w:r>
        <w:rPr>
          <w:b/>
        </w:rPr>
        <w:t>я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администрации Михайловского муниципального района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от 15.08.2014 г. № 989-па «Об установлении предельного уровня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 xml:space="preserve"> соотношения средней заработной платы руководителя муниципального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учреждения Михайловского муниципального района и средней заработной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платы работников муниципального учреждения Михайловского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муниципального района (за исключением руководителя и главного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бухгалтера учреждения)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</w:p>
    <w:p w:rsidR="00A93C61" w:rsidRPr="00691192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</w:p>
    <w:p w:rsidR="00A93C61" w:rsidRDefault="00A93C61" w:rsidP="006978F6">
      <w:pPr>
        <w:pStyle w:val="20"/>
        <w:shd w:val="clear" w:color="auto" w:fill="auto"/>
        <w:spacing w:after="0" w:line="360" w:lineRule="auto"/>
        <w:ind w:firstLine="780"/>
        <w:jc w:val="both"/>
      </w:pPr>
      <w: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Трудовым кодексом Российской Федерации, Уставом Михайло</w:t>
      </w:r>
      <w:r>
        <w:t>в</w:t>
      </w:r>
      <w:r>
        <w:t>ского муниципального района, в связи с приведением в соответствие с дейс</w:t>
      </w:r>
      <w:r>
        <w:t>т</w:t>
      </w:r>
      <w:r>
        <w:t>вующим законодательством, администрация Михайловского муниципального района</w:t>
      </w:r>
    </w:p>
    <w:p w:rsidR="00A93C61" w:rsidRDefault="00A93C61">
      <w:pPr>
        <w:pStyle w:val="20"/>
        <w:shd w:val="clear" w:color="auto" w:fill="auto"/>
        <w:spacing w:after="0" w:line="317" w:lineRule="exact"/>
        <w:ind w:firstLine="780"/>
        <w:jc w:val="both"/>
      </w:pPr>
    </w:p>
    <w:p w:rsidR="00A93C61" w:rsidRPr="00C42078" w:rsidRDefault="00A93C61" w:rsidP="00C42078">
      <w:pPr>
        <w:pStyle w:val="20"/>
        <w:shd w:val="clear" w:color="auto" w:fill="auto"/>
        <w:spacing w:after="0" w:line="317" w:lineRule="exact"/>
        <w:jc w:val="both"/>
        <w:rPr>
          <w:b/>
        </w:rPr>
      </w:pPr>
      <w:r w:rsidRPr="00C42078">
        <w:rPr>
          <w:b/>
        </w:rPr>
        <w:t>ПОСТАНОВЛЯЕТ:</w:t>
      </w:r>
    </w:p>
    <w:p w:rsidR="00A93C61" w:rsidRDefault="00A93C61">
      <w:pPr>
        <w:pStyle w:val="20"/>
        <w:shd w:val="clear" w:color="auto" w:fill="auto"/>
        <w:spacing w:after="0" w:line="317" w:lineRule="exact"/>
        <w:ind w:firstLine="780"/>
        <w:jc w:val="both"/>
      </w:pPr>
    </w:p>
    <w:p w:rsidR="00A93C61" w:rsidRPr="001F0638" w:rsidRDefault="00A93C61" w:rsidP="004425AB">
      <w:pPr>
        <w:pStyle w:val="20"/>
        <w:shd w:val="clear" w:color="auto" w:fill="auto"/>
        <w:spacing w:after="0" w:line="360" w:lineRule="auto"/>
        <w:ind w:right="-6" w:firstLine="709"/>
        <w:jc w:val="both"/>
      </w:pPr>
      <w:r>
        <w:t xml:space="preserve">1. Считать утратившим силу </w:t>
      </w:r>
      <w:r w:rsidRPr="001F0638">
        <w:t>постановление</w:t>
      </w:r>
      <w:r>
        <w:t xml:space="preserve"> </w:t>
      </w:r>
      <w:r w:rsidRPr="001F0638">
        <w:t>администрации Михайло</w:t>
      </w:r>
      <w:r w:rsidRPr="001F0638">
        <w:t>в</w:t>
      </w:r>
      <w:r w:rsidRPr="001F0638">
        <w:t>ского муниципального района</w:t>
      </w:r>
      <w:r>
        <w:t xml:space="preserve"> </w:t>
      </w:r>
      <w:r w:rsidRPr="001F0638">
        <w:t>от 15.08.2014 г. № 989-па «Об установлении пр</w:t>
      </w:r>
      <w:r w:rsidRPr="001F0638">
        <w:t>е</w:t>
      </w:r>
      <w:r w:rsidRPr="001F0638">
        <w:t>дельного уровня</w:t>
      </w:r>
      <w:r>
        <w:t xml:space="preserve"> </w:t>
      </w:r>
      <w:r w:rsidRPr="001F0638">
        <w:t>соотношения средней заработной платы руководителя мун</w:t>
      </w:r>
      <w:r w:rsidRPr="001F0638">
        <w:t>и</w:t>
      </w:r>
      <w:r w:rsidRPr="001F0638">
        <w:t>ципального</w:t>
      </w:r>
      <w:r>
        <w:t xml:space="preserve"> </w:t>
      </w:r>
      <w:r w:rsidRPr="001F0638">
        <w:t>учреждения Михайловского муниципального района и средней з</w:t>
      </w:r>
      <w:r w:rsidRPr="001F0638">
        <w:t>а</w:t>
      </w:r>
      <w:r w:rsidRPr="001F0638">
        <w:t>работной</w:t>
      </w:r>
      <w:r>
        <w:t xml:space="preserve"> </w:t>
      </w:r>
      <w:r w:rsidRPr="001F0638">
        <w:t>платы работников муниципального учреждения Михайловского</w:t>
      </w:r>
      <w:r>
        <w:t xml:space="preserve"> </w:t>
      </w:r>
      <w:r w:rsidRPr="001F0638">
        <w:t>м</w:t>
      </w:r>
      <w:r w:rsidRPr="001F0638">
        <w:t>у</w:t>
      </w:r>
      <w:r w:rsidRPr="001F0638">
        <w:t>ниципального района (за исключением руководителя и главного</w:t>
      </w:r>
      <w:r>
        <w:t xml:space="preserve"> </w:t>
      </w:r>
      <w:r w:rsidRPr="001F0638">
        <w:t>бухгалтера у</w:t>
      </w:r>
      <w:r w:rsidRPr="001F0638">
        <w:t>ч</w:t>
      </w:r>
      <w:r w:rsidRPr="001F0638">
        <w:t>реждения)</w:t>
      </w:r>
      <w:r>
        <w:t xml:space="preserve"> с 01.01.2017 г. </w:t>
      </w:r>
    </w:p>
    <w:p w:rsidR="00A93C61" w:rsidRDefault="00A93C61" w:rsidP="002A3A76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6978F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Pr="006978F6">
        <w:rPr>
          <w:rFonts w:ascii="Times New Roman" w:hAnsi="Times New Roman" w:cs="Times New Roman"/>
          <w:sz w:val="28"/>
          <w:szCs w:val="28"/>
        </w:rPr>
        <w:t>и</w:t>
      </w:r>
      <w:r w:rsidRPr="006978F6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(Шевченко) разместить</w:t>
      </w:r>
      <w:r>
        <w:rPr>
          <w:rFonts w:ascii="Times New Roman" w:hAnsi="Times New Roman" w:cs="Times New Roman"/>
          <w:sz w:val="28"/>
          <w:szCs w:val="28"/>
        </w:rPr>
        <w:t xml:space="preserve"> (опубликовать)</w:t>
      </w:r>
      <w:r w:rsidRPr="006978F6">
        <w:rPr>
          <w:rFonts w:ascii="Times New Roman" w:hAnsi="Times New Roman" w:cs="Times New Roman"/>
          <w:sz w:val="28"/>
          <w:szCs w:val="28"/>
        </w:rPr>
        <w:t xml:space="preserve"> данное пост</w:t>
      </w:r>
      <w:r w:rsidRPr="006978F6">
        <w:rPr>
          <w:rFonts w:ascii="Times New Roman" w:hAnsi="Times New Roman" w:cs="Times New Roman"/>
          <w:sz w:val="28"/>
          <w:szCs w:val="28"/>
        </w:rPr>
        <w:t>а</w:t>
      </w:r>
      <w:r w:rsidRPr="006978F6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муниципал</w:t>
      </w:r>
      <w:r w:rsidRPr="006978F6">
        <w:rPr>
          <w:rFonts w:ascii="Times New Roman" w:hAnsi="Times New Roman" w:cs="Times New Roman"/>
          <w:sz w:val="28"/>
          <w:szCs w:val="28"/>
        </w:rPr>
        <w:t>ь</w:t>
      </w:r>
      <w:r w:rsidRPr="006978F6">
        <w:rPr>
          <w:rFonts w:ascii="Times New Roman" w:hAnsi="Times New Roman" w:cs="Times New Roman"/>
          <w:sz w:val="28"/>
          <w:szCs w:val="28"/>
        </w:rPr>
        <w:t>ного района.</w:t>
      </w:r>
    </w:p>
    <w:p w:rsidR="00A93C61" w:rsidRPr="006978F6" w:rsidRDefault="00A93C61" w:rsidP="004425AB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 момента размещения (опубликования) на официальном сайте администрации Михайловского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A93C61" w:rsidRDefault="00A93C61" w:rsidP="004425AB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>4. Контроль над исполнением настоящего постановления возложить на руководителя аппарата администрации муниципального района Е.А. Ермош</w:t>
      </w:r>
      <w:r>
        <w:t>и</w:t>
      </w:r>
      <w:r>
        <w:t>ну.</w:t>
      </w:r>
    </w:p>
    <w:p w:rsidR="00A93C61" w:rsidRDefault="00A93C61" w:rsidP="004425AB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</w:p>
    <w:p w:rsidR="00A93C61" w:rsidRDefault="00A93C61" w:rsidP="000638FB">
      <w:pPr>
        <w:pStyle w:val="20"/>
        <w:shd w:val="clear" w:color="auto" w:fill="auto"/>
        <w:tabs>
          <w:tab w:val="left" w:pos="1137"/>
        </w:tabs>
        <w:spacing w:after="0"/>
        <w:jc w:val="both"/>
      </w:pPr>
    </w:p>
    <w:p w:rsidR="00A93C61" w:rsidRDefault="00A93C61" w:rsidP="000638FB">
      <w:pPr>
        <w:pStyle w:val="20"/>
        <w:shd w:val="clear" w:color="auto" w:fill="auto"/>
        <w:tabs>
          <w:tab w:val="left" w:pos="1137"/>
        </w:tabs>
        <w:spacing w:after="0"/>
        <w:jc w:val="both"/>
      </w:pPr>
    </w:p>
    <w:p w:rsidR="00A93C61" w:rsidRPr="00886472" w:rsidRDefault="00A93C61" w:rsidP="000638FB">
      <w:pPr>
        <w:pStyle w:val="20"/>
        <w:shd w:val="clear" w:color="auto" w:fill="auto"/>
        <w:tabs>
          <w:tab w:val="left" w:pos="1137"/>
        </w:tabs>
        <w:spacing w:after="0"/>
        <w:jc w:val="both"/>
        <w:rPr>
          <w:b/>
        </w:rPr>
      </w:pPr>
      <w:r w:rsidRPr="00886472">
        <w:rPr>
          <w:b/>
        </w:rPr>
        <w:t>Глава Михайловского муниципального района –</w:t>
      </w:r>
    </w:p>
    <w:p w:rsidR="00A93C61" w:rsidRPr="00886472" w:rsidRDefault="00A93C61" w:rsidP="000638FB">
      <w:pPr>
        <w:pStyle w:val="20"/>
        <w:shd w:val="clear" w:color="auto" w:fill="auto"/>
        <w:tabs>
          <w:tab w:val="left" w:pos="1137"/>
        </w:tabs>
        <w:spacing w:after="0"/>
        <w:jc w:val="both"/>
        <w:rPr>
          <w:b/>
        </w:rPr>
      </w:pPr>
      <w:r w:rsidRPr="00886472">
        <w:rPr>
          <w:b/>
        </w:rPr>
        <w:t xml:space="preserve">Глава администрации района                                                          В.В. Архипов </w:t>
      </w:r>
    </w:p>
    <w:p w:rsidR="00A93C61" w:rsidRDefault="00A93C61" w:rsidP="000638FB">
      <w:pPr>
        <w:pStyle w:val="20"/>
        <w:shd w:val="clear" w:color="auto" w:fill="auto"/>
        <w:tabs>
          <w:tab w:val="left" w:pos="1137"/>
        </w:tabs>
        <w:spacing w:after="0"/>
        <w:jc w:val="both"/>
      </w:pPr>
    </w:p>
    <w:p w:rsidR="00A93C61" w:rsidRDefault="00A93C61" w:rsidP="000638FB">
      <w:pPr>
        <w:pStyle w:val="20"/>
        <w:shd w:val="clear" w:color="auto" w:fill="auto"/>
        <w:tabs>
          <w:tab w:val="left" w:pos="1137"/>
        </w:tabs>
        <w:spacing w:after="0"/>
        <w:ind w:left="4395"/>
        <w:jc w:val="center"/>
      </w:pPr>
    </w:p>
    <w:p w:rsidR="00A93C61" w:rsidRPr="000D11C0" w:rsidRDefault="00A93C61" w:rsidP="008B46D6">
      <w:pPr>
        <w:pStyle w:val="20"/>
        <w:shd w:val="clear" w:color="auto" w:fill="auto"/>
        <w:tabs>
          <w:tab w:val="left" w:pos="1137"/>
        </w:tabs>
        <w:spacing w:after="0"/>
        <w:ind w:left="4395"/>
        <w:jc w:val="center"/>
      </w:pPr>
    </w:p>
    <w:sectPr w:rsidR="00A93C61" w:rsidRPr="000D11C0" w:rsidSect="008B46D6">
      <w:headerReference w:type="default" r:id="rId8"/>
      <w:pgSz w:w="11900" w:h="16840"/>
      <w:pgMar w:top="1134" w:right="851" w:bottom="1134" w:left="1418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C61" w:rsidRDefault="00A93C61">
      <w:r>
        <w:separator/>
      </w:r>
    </w:p>
  </w:endnote>
  <w:endnote w:type="continuationSeparator" w:id="1">
    <w:p w:rsidR="00A93C61" w:rsidRDefault="00A9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C61" w:rsidRDefault="00A93C61"/>
  </w:footnote>
  <w:footnote w:type="continuationSeparator" w:id="1">
    <w:p w:rsidR="00A93C61" w:rsidRDefault="00A93C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61" w:rsidRPr="00796940" w:rsidRDefault="00A93C61">
    <w:pPr>
      <w:pStyle w:val="Header"/>
      <w:jc w:val="center"/>
      <w:rPr>
        <w:rFonts w:ascii="Times New Roman" w:hAnsi="Times New Roman"/>
      </w:rPr>
    </w:pPr>
  </w:p>
  <w:p w:rsidR="00A93C61" w:rsidRDefault="00A93C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445E"/>
    <w:multiLevelType w:val="hybridMultilevel"/>
    <w:tmpl w:val="2570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4C201B"/>
    <w:multiLevelType w:val="multilevel"/>
    <w:tmpl w:val="BAAE5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1D5"/>
    <w:rsid w:val="000031E8"/>
    <w:rsid w:val="000638FB"/>
    <w:rsid w:val="00087707"/>
    <w:rsid w:val="00097E55"/>
    <w:rsid w:val="000D11C0"/>
    <w:rsid w:val="000D3324"/>
    <w:rsid w:val="00100F7C"/>
    <w:rsid w:val="00120240"/>
    <w:rsid w:val="00123422"/>
    <w:rsid w:val="001A230D"/>
    <w:rsid w:val="001F0638"/>
    <w:rsid w:val="001F561B"/>
    <w:rsid w:val="00215C1A"/>
    <w:rsid w:val="00225104"/>
    <w:rsid w:val="00225725"/>
    <w:rsid w:val="00243F5F"/>
    <w:rsid w:val="002556BA"/>
    <w:rsid w:val="00275EB9"/>
    <w:rsid w:val="00280419"/>
    <w:rsid w:val="002A3A76"/>
    <w:rsid w:val="002C2460"/>
    <w:rsid w:val="00387FFC"/>
    <w:rsid w:val="0041006A"/>
    <w:rsid w:val="00421DB0"/>
    <w:rsid w:val="004414AA"/>
    <w:rsid w:val="004425AB"/>
    <w:rsid w:val="00442A75"/>
    <w:rsid w:val="0045724C"/>
    <w:rsid w:val="004705E9"/>
    <w:rsid w:val="00491240"/>
    <w:rsid w:val="004E2626"/>
    <w:rsid w:val="00516649"/>
    <w:rsid w:val="005409E8"/>
    <w:rsid w:val="005562BE"/>
    <w:rsid w:val="0060162F"/>
    <w:rsid w:val="00691192"/>
    <w:rsid w:val="006978F6"/>
    <w:rsid w:val="00700FE7"/>
    <w:rsid w:val="007340D2"/>
    <w:rsid w:val="00771E53"/>
    <w:rsid w:val="00796940"/>
    <w:rsid w:val="007A2E60"/>
    <w:rsid w:val="008053FC"/>
    <w:rsid w:val="00886472"/>
    <w:rsid w:val="008964B8"/>
    <w:rsid w:val="008B46D6"/>
    <w:rsid w:val="00960CB2"/>
    <w:rsid w:val="00986758"/>
    <w:rsid w:val="00A80304"/>
    <w:rsid w:val="00A93C61"/>
    <w:rsid w:val="00AA5538"/>
    <w:rsid w:val="00AC0066"/>
    <w:rsid w:val="00B41496"/>
    <w:rsid w:val="00B810F9"/>
    <w:rsid w:val="00B971D5"/>
    <w:rsid w:val="00C21147"/>
    <w:rsid w:val="00C36C76"/>
    <w:rsid w:val="00C42078"/>
    <w:rsid w:val="00C47FE7"/>
    <w:rsid w:val="00CC0D52"/>
    <w:rsid w:val="00CF3FF3"/>
    <w:rsid w:val="00D979B8"/>
    <w:rsid w:val="00DA1480"/>
    <w:rsid w:val="00E011FF"/>
    <w:rsid w:val="00EF41CD"/>
    <w:rsid w:val="00F036A5"/>
    <w:rsid w:val="00F057BE"/>
    <w:rsid w:val="00F657A4"/>
    <w:rsid w:val="00F8218C"/>
    <w:rsid w:val="00F9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75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42A7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42A75"/>
    <w:rPr>
      <w:rFonts w:ascii="Times New Roman" w:hAnsi="Times New Roman"/>
      <w:sz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442A75"/>
    <w:pPr>
      <w:shd w:val="clear" w:color="auto" w:fill="FFFFFF"/>
      <w:spacing w:after="660"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91192"/>
    <w:pPr>
      <w:spacing w:before="160" w:line="260" w:lineRule="auto"/>
      <w:jc w:val="center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1192"/>
    <w:rPr>
      <w:rFonts w:ascii="Arial" w:hAnsi="Arial"/>
      <w:b/>
      <w:sz w:val="20"/>
    </w:rPr>
  </w:style>
  <w:style w:type="paragraph" w:customStyle="1" w:styleId="FR2">
    <w:name w:val="FR2"/>
    <w:uiPriority w:val="99"/>
    <w:rsid w:val="00491240"/>
    <w:pPr>
      <w:widowControl w:val="0"/>
      <w:spacing w:before="360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uiPriority w:val="99"/>
    <w:rsid w:val="000D1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697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6940"/>
    <w:rPr>
      <w:color w:val="000000"/>
    </w:rPr>
  </w:style>
  <w:style w:type="paragraph" w:styleId="Footer">
    <w:name w:val="footer"/>
    <w:basedOn w:val="Normal"/>
    <w:link w:val="FooterChar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6940"/>
    <w:rPr>
      <w:color w:val="000000"/>
    </w:rPr>
  </w:style>
  <w:style w:type="table" w:styleId="TableGrid">
    <w:name w:val="Table Grid"/>
    <w:basedOn w:val="TableNormal"/>
    <w:uiPriority w:val="99"/>
    <w:locked/>
    <w:rsid w:val="00C47F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C47F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327</Words>
  <Characters>1866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User</cp:lastModifiedBy>
  <cp:revision>3</cp:revision>
  <cp:lastPrinted>2016-11-14T05:49:00Z</cp:lastPrinted>
  <dcterms:created xsi:type="dcterms:W3CDTF">2016-11-14T05:01:00Z</dcterms:created>
  <dcterms:modified xsi:type="dcterms:W3CDTF">2016-11-14T05:49:00Z</dcterms:modified>
</cp:coreProperties>
</file>